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</w:t>
            </w:r>
            <w:r w:rsidR="004F740E">
              <w:t xml:space="preserve"> (raportate în valoare absolută)</w:t>
            </w:r>
            <w:r w:rsidRPr="00B72B68">
              <w:t xml:space="preserve">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</w:t>
            </w:r>
            <w:r w:rsidR="004F740E">
              <w:t xml:space="preserve">care clădire </w:t>
            </w:r>
            <w:bookmarkStart w:id="0" w:name="_GoBack"/>
            <w:r w:rsidR="004F740E">
              <w:t xml:space="preserve">inclusă </w:t>
            </w:r>
            <w:bookmarkEnd w:id="0"/>
            <w:r w:rsidR="004F740E">
              <w:t>în proiect (raportate în valoare absolută)</w:t>
            </w:r>
            <w:r w:rsidR="004F740E" w:rsidRPr="00B72B68">
              <w:t>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F813AC">
              <w:t>ăzuţi în Ordinul MDRAPFE nr. 264</w:t>
            </w:r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încălzire economisită la </w:t>
            </w:r>
            <w:r w:rsidRPr="00B72B68">
              <w:lastRenderedPageBreak/>
              <w:t xml:space="preserve">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 xml:space="preserve">ată de diferența dintre valoarea </w:t>
            </w:r>
            <w:r w:rsidR="00C269B2">
              <w:lastRenderedPageBreak/>
              <w:t>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="004F740E">
              <w:t xml:space="preserve"> (raportate în valoare absolută)</w:t>
            </w:r>
            <w:r w:rsidR="004F740E"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</w:t>
            </w:r>
            <w:r w:rsidRPr="00B72B68">
              <w:lastRenderedPageBreak/>
              <w:t>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 w:rsidR="004F740E">
              <w:t>putul implementării proiectului (raportate în valoare absolută)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lastRenderedPageBreak/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 w:rsidR="004F740E">
              <w:t xml:space="preserve"> reprezintă numărul de componente</w:t>
            </w:r>
            <w:r>
              <w:t xml:space="preserve">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7D4" w:rsidRDefault="003A67D4" w:rsidP="00995C14">
      <w:pPr>
        <w:spacing w:before="0" w:after="0"/>
      </w:pPr>
      <w:r>
        <w:separator/>
      </w:r>
    </w:p>
  </w:endnote>
  <w:endnote w:type="continuationSeparator" w:id="0">
    <w:p w:rsidR="003A67D4" w:rsidRDefault="003A67D4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1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7D4" w:rsidRDefault="003A67D4" w:rsidP="00995C14">
      <w:pPr>
        <w:spacing w:before="0" w:after="0"/>
      </w:pPr>
      <w:r>
        <w:separator/>
      </w:r>
    </w:p>
  </w:footnote>
  <w:footnote w:type="continuationSeparator" w:id="0">
    <w:p w:rsidR="003A67D4" w:rsidRDefault="003A67D4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941C86" w:rsidRDefault="007D38B4" w:rsidP="007D38B4">
    <w:pPr>
      <w:pStyle w:val="Header"/>
      <w:tabs>
        <w:tab w:val="left" w:pos="3705"/>
        <w:tab w:val="right" w:pos="14004"/>
      </w:tabs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 w:rsidR="00941C86">
      <w:rPr>
        <w:rFonts w:cs="Arial"/>
        <w:b/>
        <w:bCs/>
        <w:color w:val="333333"/>
        <w:sz w:val="14"/>
      </w:rPr>
      <w:t xml:space="preserve">Ghidul Solicitantului. Condiții specifice de accesare a fondurilor în cadrul apelului de proiecte cu titlul </w:t>
    </w:r>
    <w:r w:rsidR="009943DA">
      <w:rPr>
        <w:rFonts w:cs="Arial"/>
        <w:b/>
        <w:bCs/>
        <w:color w:val="333333"/>
        <w:sz w:val="14"/>
      </w:rPr>
      <w:t>POR/201</w:t>
    </w:r>
    <w:r w:rsidR="00AB0157">
      <w:rPr>
        <w:rFonts w:cs="Arial"/>
        <w:b/>
        <w:bCs/>
        <w:color w:val="333333"/>
        <w:sz w:val="14"/>
      </w:rPr>
      <w:t>9/3/3.1/B/ITI/2</w:t>
    </w:r>
  </w:p>
  <w:p w:rsidR="00941C86" w:rsidRDefault="00941C86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C6F5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A67D4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38EC"/>
    <w:rsid w:val="00424692"/>
    <w:rsid w:val="00434DC3"/>
    <w:rsid w:val="004356CB"/>
    <w:rsid w:val="00460232"/>
    <w:rsid w:val="0046031A"/>
    <w:rsid w:val="00472270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4F740E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17C1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D38B4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43DA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157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145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813AC"/>
    <w:rsid w:val="00F9746F"/>
    <w:rsid w:val="00FA3974"/>
    <w:rsid w:val="00FA7471"/>
    <w:rsid w:val="00FB05B1"/>
    <w:rsid w:val="00FC1B8A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4F5-83C4-4748-A47B-24EE6FE2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11</cp:revision>
  <cp:lastPrinted>2019-04-22T09:46:00Z</cp:lastPrinted>
  <dcterms:created xsi:type="dcterms:W3CDTF">2017-06-14T10:05:00Z</dcterms:created>
  <dcterms:modified xsi:type="dcterms:W3CDTF">2019-04-22T09:46:00Z</dcterms:modified>
</cp:coreProperties>
</file>